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B" w:rsidRPr="00F0264B" w:rsidRDefault="00DE45E4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11.03.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20</w:t>
      </w:r>
      <w:r w:rsidR="009928A0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20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г.</w:t>
      </w:r>
      <w:r w:rsidR="00F0264B"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 xml:space="preserve"> №</w:t>
      </w: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15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  <w:b/>
          <w:sz w:val="32"/>
          <w:szCs w:val="32"/>
        </w:rPr>
        <w:t>20</w:t>
      </w:r>
      <w:r w:rsidRPr="00F0264B">
        <w:rPr>
          <w:rFonts w:cs="Arial"/>
          <w:b/>
          <w:sz w:val="32"/>
          <w:szCs w:val="32"/>
        </w:rPr>
        <w:t xml:space="preserve"> ГОДА И ОСЕННЕ-ЗИМНИЙ ПЕРИОД 20</w:t>
      </w:r>
      <w:r w:rsidR="009928A0">
        <w:rPr>
          <w:rFonts w:cs="Arial"/>
          <w:b/>
          <w:sz w:val="32"/>
          <w:szCs w:val="32"/>
        </w:rPr>
        <w:t>20</w:t>
      </w:r>
      <w:r w:rsidRPr="00F0264B">
        <w:rPr>
          <w:rFonts w:cs="Arial"/>
          <w:b/>
          <w:sz w:val="32"/>
          <w:szCs w:val="32"/>
        </w:rPr>
        <w:t>-20</w:t>
      </w:r>
      <w:r w:rsidR="008B7F3F">
        <w:rPr>
          <w:rFonts w:cs="Arial"/>
          <w:b/>
          <w:sz w:val="32"/>
          <w:szCs w:val="32"/>
        </w:rPr>
        <w:t>2</w:t>
      </w:r>
      <w:r w:rsidR="009928A0">
        <w:rPr>
          <w:rFonts w:cs="Arial"/>
          <w:b/>
          <w:sz w:val="32"/>
          <w:szCs w:val="32"/>
        </w:rPr>
        <w:t>1</w:t>
      </w:r>
      <w:r w:rsidRPr="00F0264B">
        <w:rPr>
          <w:rFonts w:cs="Arial"/>
          <w:b/>
          <w:sz w:val="32"/>
          <w:szCs w:val="32"/>
        </w:rPr>
        <w:t xml:space="preserve"> ГОД</w:t>
      </w:r>
      <w:r w:rsidR="00A6499E">
        <w:rPr>
          <w:rFonts w:cs="Arial"/>
          <w:b/>
          <w:sz w:val="32"/>
          <w:szCs w:val="32"/>
        </w:rPr>
        <w:t>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982B15" w:rsidP="009928A0">
      <w:pPr>
        <w:ind w:firstLine="709"/>
        <w:jc w:val="both"/>
        <w:rPr>
          <w:rFonts w:eastAsiaTheme="minorHAnsi" w:cs="Arial"/>
          <w:lang w:eastAsia="en-US"/>
        </w:rPr>
      </w:pPr>
      <w:proofErr w:type="gramStart"/>
      <w:r w:rsidRPr="00F0264B">
        <w:rPr>
          <w:rFonts w:cs="Arial"/>
        </w:rPr>
        <w:t xml:space="preserve">Во исполнение Федерального закона </w:t>
      </w:r>
      <w:r w:rsidR="008B7F3F" w:rsidRPr="00F0264B">
        <w:rPr>
          <w:rFonts w:cs="Arial"/>
        </w:rPr>
        <w:t xml:space="preserve">от 06.10.2003 года №131-ФЗ </w:t>
      </w:r>
      <w:r w:rsidRPr="00F0264B">
        <w:rPr>
          <w:rFonts w:cs="Arial"/>
        </w:rPr>
        <w:t xml:space="preserve">«Об общих принципах организации местного самоуправления в Российской Федерации», в соответствии с Постановлением  </w:t>
      </w:r>
      <w:hyperlink r:id="rId6" w:history="1">
        <w:r w:rsidRPr="00F0264B">
          <w:rPr>
            <w:rStyle w:val="a3"/>
            <w:rFonts w:cs="Arial"/>
            <w:b w:val="0"/>
            <w:color w:val="auto"/>
          </w:rPr>
          <w:t xml:space="preserve">Правительства Иркутской области от </w:t>
        </w:r>
        <w:r w:rsidR="009928A0">
          <w:rPr>
            <w:rStyle w:val="a3"/>
            <w:rFonts w:cs="Arial"/>
            <w:b w:val="0"/>
            <w:color w:val="auto"/>
          </w:rPr>
          <w:t>0</w:t>
        </w:r>
        <w:r w:rsidRPr="00F0264B">
          <w:rPr>
            <w:rStyle w:val="a3"/>
            <w:rFonts w:cs="Arial"/>
            <w:b w:val="0"/>
            <w:color w:val="auto"/>
          </w:rPr>
          <w:t>8</w:t>
        </w:r>
        <w:r w:rsidR="009928A0">
          <w:rPr>
            <w:rStyle w:val="a3"/>
            <w:rFonts w:cs="Arial"/>
            <w:b w:val="0"/>
            <w:color w:val="auto"/>
          </w:rPr>
          <w:t>,10.</w:t>
        </w:r>
        <w:r w:rsidRPr="00F0264B">
          <w:rPr>
            <w:rStyle w:val="a3"/>
            <w:rFonts w:cs="Arial"/>
            <w:b w:val="0"/>
            <w:color w:val="auto"/>
          </w:rPr>
          <w:t>2009 г</w:t>
        </w:r>
        <w:r w:rsidR="005913D9" w:rsidRPr="00F0264B">
          <w:rPr>
            <w:rStyle w:val="a3"/>
            <w:rFonts w:cs="Arial"/>
            <w:b w:val="0"/>
            <w:color w:val="auto"/>
          </w:rPr>
          <w:t>ода</w:t>
        </w:r>
        <w:r w:rsidR="009928A0">
          <w:rPr>
            <w:rStyle w:val="a3"/>
            <w:rFonts w:cs="Arial"/>
            <w:b w:val="0"/>
            <w:color w:val="auto"/>
          </w:rPr>
          <w:t xml:space="preserve"> </w:t>
        </w:r>
        <w:r w:rsidR="005913D9" w:rsidRPr="00F0264B">
          <w:rPr>
            <w:rStyle w:val="a3"/>
            <w:rFonts w:cs="Arial"/>
            <w:b w:val="0"/>
            <w:color w:val="auto"/>
          </w:rPr>
          <w:t>№</w:t>
        </w:r>
        <w:r w:rsidRPr="00F0264B">
          <w:rPr>
            <w:rStyle w:val="a3"/>
            <w:rFonts w:cs="Arial"/>
            <w:b w:val="0"/>
            <w:color w:val="auto"/>
          </w:rPr>
          <w:t>280/59-ПП "Об утверждении Правил охраны жизни людей на водных объектах в Иркутской области"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</w:t>
      </w:r>
      <w:proofErr w:type="gramEnd"/>
      <w:r w:rsidR="00EF4B26" w:rsidRPr="00F0264B">
        <w:rPr>
          <w:rFonts w:cs="Arial"/>
        </w:rPr>
        <w:t xml:space="preserve">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</w:p>
    <w:p w:rsidR="00982B15" w:rsidRPr="00F0264B" w:rsidRDefault="00982B15" w:rsidP="00EF4B26">
      <w:pPr>
        <w:overflowPunct w:val="0"/>
        <w:spacing w:line="216" w:lineRule="auto"/>
        <w:ind w:firstLine="720"/>
        <w:jc w:val="both"/>
        <w:rPr>
          <w:rFonts w:cs="Arial"/>
        </w:rPr>
      </w:pP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</w:rPr>
        <w:t>20</w:t>
      </w:r>
      <w:r w:rsidR="00FD73E5" w:rsidRPr="00F0264B">
        <w:rPr>
          <w:rFonts w:cs="Arial"/>
        </w:rPr>
        <w:t xml:space="preserve"> года и осенне-зимний период 20</w:t>
      </w:r>
      <w:r w:rsidR="009928A0">
        <w:rPr>
          <w:rFonts w:cs="Arial"/>
        </w:rPr>
        <w:t>20</w:t>
      </w:r>
      <w:r w:rsidR="00FD73E5" w:rsidRPr="00F0264B">
        <w:rPr>
          <w:rFonts w:cs="Arial"/>
        </w:rPr>
        <w:t>-20</w:t>
      </w:r>
      <w:r w:rsidR="008B7F3F">
        <w:rPr>
          <w:rFonts w:cs="Arial"/>
        </w:rPr>
        <w:t>2</w:t>
      </w:r>
      <w:r w:rsidR="009928A0">
        <w:rPr>
          <w:rFonts w:cs="Arial"/>
        </w:rPr>
        <w:t>1</w:t>
      </w:r>
      <w:r w:rsidR="00FD73E5" w:rsidRPr="00F0264B">
        <w:rPr>
          <w:rFonts w:cs="Arial"/>
        </w:rPr>
        <w:t xml:space="preserve"> 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>Запретить купание в несанкционированных местах в водоемах, расположенных на территории муниципального образования «Олонки» ввиду их несоответствия 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8B7F3F">
        <w:rPr>
          <w:rFonts w:cs="Arial"/>
        </w:rPr>
        <w:t>.</w:t>
      </w:r>
      <w:r w:rsidR="00DE45E4">
        <w:rPr>
          <w:rFonts w:cs="Arial"/>
        </w:rPr>
        <w:t xml:space="preserve"> 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>Утвердить состав комиссии по обеспечению безопасности на водных 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 xml:space="preserve">Назначить ответственным за работу по обеспечению безопасности </w:t>
      </w:r>
      <w:r w:rsidR="00636209" w:rsidRPr="00F0264B">
        <w:rPr>
          <w:rFonts w:cs="Arial"/>
        </w:rPr>
        <w:lastRenderedPageBreak/>
        <w:t>людей, охране их жизни и здоровья на водных объектах заместителя главы</w:t>
      </w:r>
      <w:r w:rsidR="008B7F3F">
        <w:rPr>
          <w:rFonts w:cs="Arial"/>
        </w:rPr>
        <w:t xml:space="preserve"> администрации</w:t>
      </w:r>
      <w:r w:rsidR="00636209" w:rsidRPr="00F0264B">
        <w:rPr>
          <w:rFonts w:cs="Arial"/>
        </w:rPr>
        <w:t xml:space="preserve"> муниципального образования «Олонки» </w:t>
      </w:r>
      <w:proofErr w:type="spellStart"/>
      <w:r w:rsidR="00636209" w:rsidRPr="00F0264B">
        <w:rPr>
          <w:rFonts w:cs="Arial"/>
        </w:rPr>
        <w:t>Федурину</w:t>
      </w:r>
      <w:proofErr w:type="spellEnd"/>
      <w:r w:rsidR="009928A0">
        <w:rPr>
          <w:rFonts w:cs="Arial"/>
        </w:rPr>
        <w:t xml:space="preserve"> </w:t>
      </w:r>
      <w:r w:rsidR="008B7F3F">
        <w:rPr>
          <w:rFonts w:cs="Arial"/>
        </w:rPr>
        <w:t>Наталью Александровну.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8B7F3F">
        <w:rPr>
          <w:rFonts w:cs="Arial"/>
        </w:rPr>
        <w:t xml:space="preserve">полиции </w:t>
      </w:r>
      <w:r w:rsidR="0008188C" w:rsidRPr="00F0264B">
        <w:rPr>
          <w:rFonts w:cs="Arial"/>
        </w:rPr>
        <w:t>МО МВД</w:t>
      </w:r>
      <w:r w:rsidR="009928A0">
        <w:rPr>
          <w:rFonts w:cs="Arial"/>
        </w:rPr>
        <w:t xml:space="preserve"> России</w:t>
      </w:r>
      <w:r w:rsidR="0008188C" w:rsidRPr="00F0264B">
        <w:rPr>
          <w:rFonts w:cs="Arial"/>
        </w:rPr>
        <w:t xml:space="preserve"> «</w:t>
      </w:r>
      <w:proofErr w:type="spellStart"/>
      <w:r w:rsidR="0008188C" w:rsidRPr="00F0264B">
        <w:rPr>
          <w:rFonts w:cs="Arial"/>
        </w:rPr>
        <w:t>Боханский</w:t>
      </w:r>
      <w:proofErr w:type="spellEnd"/>
      <w:r w:rsidR="0008188C" w:rsidRPr="00F0264B">
        <w:rPr>
          <w:rFonts w:cs="Arial"/>
        </w:rPr>
        <w:t xml:space="preserve">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636209" w:rsidRPr="00F0264B" w:rsidRDefault="00F0264B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8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207242" w:rsidRPr="00F0264B">
        <w:rPr>
          <w:rFonts w:cs="Arial"/>
        </w:rPr>
        <w:t>.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9. </w:t>
      </w:r>
      <w:r w:rsidR="008B7F3F">
        <w:rPr>
          <w:rFonts w:cs="Arial"/>
        </w:rPr>
        <w:t>З</w:t>
      </w:r>
      <w:r w:rsidR="008B7F3F" w:rsidRPr="00F0264B">
        <w:rPr>
          <w:rFonts w:cs="Arial"/>
        </w:rPr>
        <w:t>аместител</w:t>
      </w:r>
      <w:r w:rsidR="008B7F3F">
        <w:rPr>
          <w:rFonts w:cs="Arial"/>
        </w:rPr>
        <w:t>ю</w:t>
      </w:r>
      <w:r w:rsidR="008B7F3F" w:rsidRPr="00F0264B">
        <w:rPr>
          <w:rFonts w:cs="Arial"/>
        </w:rPr>
        <w:t xml:space="preserve"> главы </w:t>
      </w:r>
      <w:r w:rsidR="008B7F3F">
        <w:rPr>
          <w:rFonts w:cs="Arial"/>
        </w:rPr>
        <w:t>администрации</w:t>
      </w:r>
      <w:r w:rsidR="008B7F3F" w:rsidRPr="00F0264B">
        <w:rPr>
          <w:rFonts w:cs="Arial"/>
        </w:rPr>
        <w:t xml:space="preserve"> муниципального образования «Олонки»</w:t>
      </w:r>
      <w:r w:rsidR="008B7F3F">
        <w:rPr>
          <w:rFonts w:cs="Arial"/>
        </w:rPr>
        <w:t xml:space="preserve"> (</w:t>
      </w:r>
      <w:proofErr w:type="spellStart"/>
      <w:r w:rsidR="008B7F3F">
        <w:rPr>
          <w:rFonts w:cs="Arial"/>
        </w:rPr>
        <w:t>Федурина</w:t>
      </w:r>
      <w:proofErr w:type="spellEnd"/>
      <w:r w:rsidR="008B7F3F">
        <w:rPr>
          <w:rFonts w:cs="Arial"/>
        </w:rPr>
        <w:t xml:space="preserve"> Н.А.)</w:t>
      </w:r>
      <w:r w:rsidR="00527F18">
        <w:rPr>
          <w:rFonts w:cs="Arial"/>
        </w:rPr>
        <w:t xml:space="preserve"> </w:t>
      </w:r>
      <w:r w:rsidR="008B7F3F">
        <w:rPr>
          <w:rFonts w:cs="Arial"/>
        </w:rPr>
        <w:t>совместно со с</w:t>
      </w:r>
      <w:r w:rsidR="00636209" w:rsidRPr="00F0264B">
        <w:rPr>
          <w:rFonts w:cs="Arial"/>
        </w:rPr>
        <w:t>пециалист</w:t>
      </w:r>
      <w:r w:rsidR="008B7F3F">
        <w:rPr>
          <w:rFonts w:cs="Arial"/>
        </w:rPr>
        <w:t>ом</w:t>
      </w:r>
      <w:r w:rsidR="009928A0">
        <w:rPr>
          <w:rFonts w:cs="Arial"/>
        </w:rPr>
        <w:t xml:space="preserve"> </w:t>
      </w:r>
      <w:r w:rsidR="008B7F3F">
        <w:rPr>
          <w:rFonts w:cs="Arial"/>
        </w:rPr>
        <w:t>1 категории</w:t>
      </w:r>
      <w:r w:rsidR="009928A0">
        <w:rPr>
          <w:rFonts w:cs="Arial"/>
        </w:rPr>
        <w:t xml:space="preserve"> -</w:t>
      </w:r>
      <w:r w:rsidR="008B7F3F">
        <w:rPr>
          <w:rFonts w:cs="Arial"/>
        </w:rPr>
        <w:t xml:space="preserve"> специалист</w:t>
      </w:r>
      <w:r w:rsidR="009928A0">
        <w:rPr>
          <w:rFonts w:cs="Arial"/>
        </w:rPr>
        <w:t>ом</w:t>
      </w:r>
      <w:r w:rsidR="008B7F3F">
        <w:rPr>
          <w:rFonts w:cs="Arial"/>
        </w:rPr>
        <w:t xml:space="preserve"> </w:t>
      </w:r>
      <w:r w:rsidR="00636209" w:rsidRPr="00F0264B">
        <w:rPr>
          <w:rFonts w:cs="Arial"/>
        </w:rPr>
        <w:t>ЖКХ администрации муниципального образования «Олонки» (Попова Н.Н.)</w:t>
      </w:r>
      <w:r w:rsidR="00207242" w:rsidRPr="00F0264B">
        <w:rPr>
          <w:rFonts w:cs="Arial"/>
        </w:rPr>
        <w:t>: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21773"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="00421773"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spellStart"/>
      <w:r w:rsidR="00A6499E">
        <w:rPr>
          <w:rFonts w:cs="Arial"/>
        </w:rPr>
        <w:t>Пинигин</w:t>
      </w:r>
      <w:proofErr w:type="spellEnd"/>
      <w:r w:rsidR="00A6499E">
        <w:rPr>
          <w:rFonts w:cs="Arial"/>
        </w:rPr>
        <w:t xml:space="preserve"> И.Л.</w:t>
      </w:r>
      <w:r w:rsidR="00421773" w:rsidRPr="00F0264B">
        <w:rPr>
          <w:rFonts w:cs="Arial"/>
        </w:rPr>
        <w:t>) организовать в</w:t>
      </w:r>
      <w:r w:rsidR="00652046">
        <w:rPr>
          <w:rFonts w:cs="Arial"/>
        </w:rPr>
        <w:t xml:space="preserve"> </w:t>
      </w:r>
      <w:r w:rsidR="00421773" w:rsidRPr="00F0264B">
        <w:rPr>
          <w:rFonts w:cs="Arial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11.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 xml:space="preserve">от </w:t>
      </w:r>
      <w:r w:rsidR="00F222FD">
        <w:rPr>
          <w:rFonts w:cs="Arial"/>
        </w:rPr>
        <w:t>10</w:t>
      </w:r>
      <w:r w:rsidR="004A2987" w:rsidRPr="001548D3">
        <w:rPr>
          <w:rFonts w:cs="Arial"/>
        </w:rPr>
        <w:t>.0</w:t>
      </w:r>
      <w:r w:rsidR="00F222FD">
        <w:rPr>
          <w:rFonts w:cs="Arial"/>
        </w:rPr>
        <w:t>4</w:t>
      </w:r>
      <w:r w:rsidR="004A2987" w:rsidRPr="001548D3">
        <w:rPr>
          <w:rFonts w:cs="Arial"/>
        </w:rPr>
        <w:t>.201</w:t>
      </w:r>
      <w:r w:rsidR="00F222FD">
        <w:rPr>
          <w:rFonts w:cs="Arial"/>
        </w:rPr>
        <w:t>9</w:t>
      </w:r>
      <w:r w:rsidR="00A6499E">
        <w:rPr>
          <w:rFonts w:cs="Arial"/>
        </w:rPr>
        <w:t xml:space="preserve"> года</w:t>
      </w:r>
      <w:r w:rsidR="004A2987" w:rsidRPr="001548D3">
        <w:rPr>
          <w:rFonts w:cs="Arial"/>
        </w:rPr>
        <w:t xml:space="preserve"> №</w:t>
      </w:r>
      <w:r w:rsidR="00F222FD">
        <w:rPr>
          <w:rFonts w:cs="Arial"/>
        </w:rPr>
        <w:t>48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F222FD">
        <w:rPr>
          <w:rFonts w:cs="Arial"/>
        </w:rPr>
        <w:t>9</w:t>
      </w:r>
      <w:r w:rsidR="001548D3" w:rsidRPr="001548D3">
        <w:rPr>
          <w:rFonts w:cs="Arial"/>
        </w:rPr>
        <w:t xml:space="preserve"> года и осенне-зимний период 201</w:t>
      </w:r>
      <w:r w:rsidR="00F222FD">
        <w:rPr>
          <w:rFonts w:cs="Arial"/>
        </w:rPr>
        <w:t>9</w:t>
      </w:r>
      <w:r w:rsidR="001548D3" w:rsidRPr="001548D3">
        <w:rPr>
          <w:rFonts w:cs="Arial"/>
        </w:rPr>
        <w:t>-20</w:t>
      </w:r>
      <w:r w:rsidR="00F222FD">
        <w:rPr>
          <w:rFonts w:cs="Arial"/>
        </w:rPr>
        <w:t>20</w:t>
      </w:r>
      <w:r w:rsidR="001548D3" w:rsidRPr="001548D3">
        <w:rPr>
          <w:rFonts w:cs="Arial"/>
        </w:rPr>
        <w:t xml:space="preserve"> годов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12. </w:t>
      </w:r>
      <w:r w:rsidR="00982B15" w:rsidRPr="00F0264B">
        <w:rPr>
          <w:rFonts w:cs="Arial"/>
        </w:rPr>
        <w:t>Настоящее постановление опубликовать в сети Интернет и</w:t>
      </w:r>
      <w:r w:rsidR="00F222FD">
        <w:rPr>
          <w:rFonts w:cs="Arial"/>
        </w:rPr>
        <w:t xml:space="preserve"> </w:t>
      </w:r>
      <w:r w:rsidR="00982B15" w:rsidRPr="00F0264B">
        <w:rPr>
          <w:rFonts w:cs="Arial"/>
        </w:rPr>
        <w:t xml:space="preserve">Информационном бюллетене </w:t>
      </w:r>
      <w:r w:rsidR="0071556B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>«Олонки»</w:t>
      </w:r>
      <w:r w:rsidR="0071556B" w:rsidRPr="00F0264B">
        <w:rPr>
          <w:rFonts w:cs="Arial"/>
        </w:rPr>
        <w:t>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13. </w:t>
      </w:r>
      <w:r w:rsidR="00982B15" w:rsidRPr="00F0264B">
        <w:rPr>
          <w:rFonts w:cs="Arial"/>
        </w:rPr>
        <w:t xml:space="preserve">Постановление вступает в силу с момента его подписания. </w:t>
      </w:r>
    </w:p>
    <w:p w:rsidR="004A2987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14.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r w:rsidR="00EB6C62" w:rsidRPr="00F0264B">
        <w:rPr>
          <w:rFonts w:cs="Arial"/>
        </w:rPr>
        <w:t>(</w:t>
      </w:r>
      <w:proofErr w:type="spellStart"/>
      <w:r w:rsidR="00EB6C62" w:rsidRPr="00F0264B">
        <w:rPr>
          <w:rFonts w:cs="Arial"/>
        </w:rPr>
        <w:t>Федурина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15. </w:t>
      </w:r>
      <w:proofErr w:type="gramStart"/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 xml:space="preserve">онтроль </w:t>
      </w:r>
      <w:r w:rsidR="00F63ADD">
        <w:rPr>
          <w:rFonts w:cs="Arial"/>
        </w:rPr>
        <w:t>за</w:t>
      </w:r>
      <w:proofErr w:type="gramEnd"/>
      <w:r w:rsidR="00F63ADD">
        <w:rPr>
          <w:rFonts w:cs="Arial"/>
        </w:rPr>
        <w:t xml:space="preserve">  </w:t>
      </w:r>
      <w:r w:rsidR="00EB6C62" w:rsidRPr="00F0264B">
        <w:rPr>
          <w:rFonts w:cs="Arial"/>
        </w:rPr>
        <w:t>исполнением</w:t>
      </w:r>
      <w:r w:rsidR="00F63ADD">
        <w:rPr>
          <w:rFonts w:cs="Arial"/>
        </w:rPr>
        <w:t xml:space="preserve"> настоящего постановления</w:t>
      </w:r>
      <w:r w:rsidR="00EB6C62" w:rsidRPr="00F0264B">
        <w:rPr>
          <w:rFonts w:cs="Arial"/>
        </w:rPr>
        <w:t xml:space="preserve"> оставляю за собой</w:t>
      </w:r>
      <w:r w:rsidR="00982B15" w:rsidRPr="00F0264B">
        <w:rPr>
          <w:rFonts w:cs="Arial"/>
        </w:rPr>
        <w:t xml:space="preserve">. </w:t>
      </w:r>
    </w:p>
    <w:p w:rsidR="00982B15" w:rsidRPr="00F0264B" w:rsidRDefault="00982B15" w:rsidP="00F0264B">
      <w:pPr>
        <w:ind w:firstLine="709"/>
        <w:jc w:val="both"/>
        <w:rPr>
          <w:rFonts w:cs="Arial"/>
        </w:rPr>
      </w:pPr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Глава МО «Олонки»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С.Н.Нефедьев</w:t>
      </w:r>
      <w:bookmarkStart w:id="0" w:name="_GoBack"/>
      <w:bookmarkEnd w:id="0"/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t>Приложение 1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222FD">
        <w:rPr>
          <w:rFonts w:ascii="Courier New" w:hAnsi="Courier New" w:cs="Courier New"/>
          <w:sz w:val="22"/>
          <w:szCs w:val="22"/>
        </w:rPr>
        <w:t xml:space="preserve"> </w:t>
      </w:r>
      <w:r w:rsidR="00EB6C62" w:rsidRPr="001548D3">
        <w:rPr>
          <w:rFonts w:ascii="Courier New" w:hAnsi="Courier New" w:cs="Courier New"/>
          <w:sz w:val="22"/>
          <w:szCs w:val="22"/>
        </w:rPr>
        <w:t>МО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 w:rsidR="00DE45E4">
        <w:rPr>
          <w:rFonts w:ascii="Courier New" w:hAnsi="Courier New" w:cs="Courier New"/>
          <w:sz w:val="22"/>
          <w:szCs w:val="22"/>
        </w:rPr>
        <w:t>11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 w:rsidR="00F222FD">
        <w:rPr>
          <w:rFonts w:ascii="Courier New" w:hAnsi="Courier New" w:cs="Courier New"/>
          <w:sz w:val="22"/>
          <w:szCs w:val="22"/>
        </w:rPr>
        <w:t xml:space="preserve">марта 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F222FD">
        <w:rPr>
          <w:rFonts w:ascii="Courier New" w:hAnsi="Courier New" w:cs="Courier New"/>
          <w:sz w:val="22"/>
          <w:szCs w:val="22"/>
        </w:rPr>
        <w:t>20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 w:rsidR="00F222FD">
        <w:rPr>
          <w:rFonts w:ascii="Courier New" w:hAnsi="Courier New" w:cs="Courier New"/>
          <w:sz w:val="22"/>
          <w:szCs w:val="22"/>
        </w:rPr>
        <w:t>1</w:t>
      </w:r>
      <w:r w:rsidR="00DE45E4">
        <w:rPr>
          <w:rFonts w:ascii="Courier New" w:hAnsi="Courier New" w:cs="Courier New"/>
          <w:sz w:val="22"/>
          <w:szCs w:val="22"/>
        </w:rPr>
        <w:t>5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>по обеспечению безопасности людей, охране их жизни и здоровья на водных объектах</w:t>
      </w:r>
      <w:r w:rsidR="00F222FD">
        <w:rPr>
          <w:rFonts w:cs="Arial"/>
          <w:sz w:val="30"/>
          <w:szCs w:val="30"/>
        </w:rPr>
        <w:t xml:space="preserve"> </w:t>
      </w:r>
      <w:r w:rsidR="00EB6C62" w:rsidRPr="001548D3">
        <w:rPr>
          <w:rFonts w:cs="Arial"/>
          <w:sz w:val="30"/>
          <w:szCs w:val="30"/>
        </w:rPr>
        <w:t>муниципального образования «Олонки</w:t>
      </w:r>
      <w:proofErr w:type="gramStart"/>
      <w:r w:rsidR="00EB6C62" w:rsidRPr="001548D3">
        <w:rPr>
          <w:rFonts w:cs="Arial"/>
          <w:sz w:val="30"/>
          <w:szCs w:val="30"/>
        </w:rPr>
        <w:t>»</w:t>
      </w:r>
      <w:r w:rsidR="000478F9" w:rsidRPr="001548D3">
        <w:rPr>
          <w:rFonts w:cs="Arial"/>
          <w:sz w:val="30"/>
          <w:szCs w:val="30"/>
        </w:rPr>
        <w:t>в</w:t>
      </w:r>
      <w:proofErr w:type="gramEnd"/>
      <w:r w:rsidR="000478F9" w:rsidRPr="001548D3">
        <w:rPr>
          <w:rFonts w:cs="Arial"/>
          <w:sz w:val="30"/>
          <w:szCs w:val="30"/>
        </w:rPr>
        <w:t xml:space="preserve"> весенне-летний период 20</w:t>
      </w:r>
      <w:r w:rsidR="00F222FD">
        <w:rPr>
          <w:rFonts w:cs="Arial"/>
          <w:sz w:val="30"/>
          <w:szCs w:val="30"/>
        </w:rPr>
        <w:t>20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</w:t>
      </w:r>
      <w:r w:rsidR="00F222FD">
        <w:rPr>
          <w:rFonts w:cs="Arial"/>
          <w:sz w:val="30"/>
          <w:szCs w:val="30"/>
        </w:rPr>
        <w:t>20</w:t>
      </w:r>
      <w:r w:rsidR="000478F9" w:rsidRPr="001548D3">
        <w:rPr>
          <w:rFonts w:cs="Arial"/>
          <w:sz w:val="30"/>
          <w:szCs w:val="30"/>
        </w:rPr>
        <w:t>-20</w:t>
      </w:r>
      <w:r w:rsidR="007C6F4C">
        <w:rPr>
          <w:rFonts w:cs="Arial"/>
          <w:sz w:val="30"/>
          <w:szCs w:val="30"/>
        </w:rPr>
        <w:t>2</w:t>
      </w:r>
      <w:r w:rsidR="00F222FD">
        <w:rPr>
          <w:rFonts w:cs="Arial"/>
          <w:sz w:val="30"/>
          <w:szCs w:val="30"/>
        </w:rPr>
        <w:t>1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9985" w:type="dxa"/>
        <w:tblLayout w:type="fixed"/>
        <w:tblLook w:val="01E0"/>
      </w:tblPr>
      <w:tblGrid>
        <w:gridCol w:w="613"/>
        <w:gridCol w:w="4031"/>
        <w:gridCol w:w="1554"/>
        <w:gridCol w:w="2699"/>
        <w:gridCol w:w="1088"/>
      </w:tblGrid>
      <w:tr w:rsidR="00982B15" w:rsidRPr="001548D3" w:rsidTr="00F222FD">
        <w:tc>
          <w:tcPr>
            <w:tcW w:w="61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54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82B15" w:rsidRPr="007A438D" w:rsidTr="00F222FD">
        <w:tc>
          <w:tcPr>
            <w:tcW w:w="9985" w:type="dxa"/>
            <w:gridSpan w:val="5"/>
          </w:tcPr>
          <w:p w:rsidR="00982B15" w:rsidRPr="007A438D" w:rsidRDefault="00982B15" w:rsidP="00F222FD">
            <w:pPr>
              <w:jc w:val="center"/>
              <w:rPr>
                <w:rFonts w:ascii="Courier New" w:hAnsi="Courier New" w:cs="Courier New"/>
                <w:b/>
              </w:rPr>
            </w:pPr>
            <w:r w:rsidRPr="007A438D">
              <w:rPr>
                <w:rFonts w:ascii="Courier New" w:hAnsi="Courier New" w:cs="Courier New"/>
                <w:b/>
              </w:rPr>
              <w:t>I. ВЕСЕННЕ-ЛЕТНИЙ ПЕРИОД</w:t>
            </w:r>
            <w:r w:rsidR="00493309" w:rsidRPr="007A438D">
              <w:rPr>
                <w:rFonts w:ascii="Courier New" w:hAnsi="Courier New" w:cs="Courier New"/>
                <w:b/>
              </w:rPr>
              <w:t xml:space="preserve"> 20</w:t>
            </w:r>
            <w:r w:rsidR="00F222FD" w:rsidRPr="007A438D">
              <w:rPr>
                <w:rFonts w:ascii="Courier New" w:hAnsi="Courier New" w:cs="Courier New"/>
                <w:b/>
              </w:rPr>
              <w:t>20</w:t>
            </w:r>
            <w:r w:rsidR="00493309" w:rsidRPr="007A438D">
              <w:rPr>
                <w:rFonts w:ascii="Courier New" w:hAnsi="Courier New" w:cs="Courier New"/>
                <w:b/>
              </w:rPr>
              <w:t xml:space="preserve"> ГОДА</w:t>
            </w: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31" w:type="dxa"/>
          </w:tcPr>
          <w:p w:rsidR="00982B15" w:rsidRPr="001548D3" w:rsidRDefault="008B47C7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</w:t>
            </w:r>
            <w:proofErr w:type="gramStart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554" w:type="dxa"/>
          </w:tcPr>
          <w:p w:rsidR="00982B15" w:rsidRPr="001548D3" w:rsidRDefault="00982B15" w:rsidP="00F22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54" w:type="dxa"/>
          </w:tcPr>
          <w:p w:rsidR="00982B15" w:rsidRPr="001548D3" w:rsidRDefault="007B1F9A" w:rsidP="00F22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54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 xml:space="preserve"> (при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554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="00F222FD">
              <w:rPr>
                <w:rFonts w:ascii="Courier New" w:hAnsi="Courier New" w:cs="Courier New"/>
                <w:sz w:val="22"/>
                <w:szCs w:val="22"/>
              </w:rPr>
              <w:t>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54" w:type="dxa"/>
          </w:tcPr>
          <w:p w:rsidR="00982B15" w:rsidRPr="001548D3" w:rsidRDefault="00982B15" w:rsidP="00F22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461F93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54" w:type="dxa"/>
          </w:tcPr>
          <w:p w:rsidR="00982B15" w:rsidRPr="001548D3" w:rsidRDefault="00982B15" w:rsidP="00F22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 w:rsidR="00F222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461F93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54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22FD" w:rsidRPr="001548D3" w:rsidTr="00F222FD">
        <w:tc>
          <w:tcPr>
            <w:tcW w:w="613" w:type="dxa"/>
          </w:tcPr>
          <w:p w:rsidR="00F222FD" w:rsidRDefault="00F222FD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31" w:type="dxa"/>
          </w:tcPr>
          <w:p w:rsidR="00F222FD" w:rsidRPr="00B95D8D" w:rsidRDefault="00B95D8D" w:rsidP="00B95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Утвердить состав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мобильных групп по обеспечению безопасности на водных объектах, расположенных на территории муниципального образования «Олонки», на летний период 2020 года</w:t>
            </w:r>
          </w:p>
        </w:tc>
        <w:tc>
          <w:tcPr>
            <w:tcW w:w="1554" w:type="dxa"/>
          </w:tcPr>
          <w:p w:rsidR="00F222FD" w:rsidRPr="001548D3" w:rsidRDefault="00B95D8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2020 года</w:t>
            </w:r>
          </w:p>
        </w:tc>
        <w:tc>
          <w:tcPr>
            <w:tcW w:w="2699" w:type="dxa"/>
          </w:tcPr>
          <w:p w:rsidR="00F222FD" w:rsidRPr="001548D3" w:rsidRDefault="00B95D8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88" w:type="dxa"/>
          </w:tcPr>
          <w:p w:rsidR="00F222FD" w:rsidRPr="001548D3" w:rsidRDefault="00F222F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5D8D" w:rsidRPr="00B95D8D" w:rsidTr="00F222FD">
        <w:tc>
          <w:tcPr>
            <w:tcW w:w="613" w:type="dxa"/>
          </w:tcPr>
          <w:p w:rsidR="00B95D8D" w:rsidRPr="00B95D8D" w:rsidRDefault="00B95D8D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31" w:type="dxa"/>
          </w:tcPr>
          <w:p w:rsidR="00B95D8D" w:rsidRPr="00B95D8D" w:rsidRDefault="00B95D8D" w:rsidP="00B95D8D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Утвердить маршруты и график работы мобильных групп по обеспечению безопасности на водных объектах, расположенных на территории муниципального образования «Олонки», на летний период 2020 года</w:t>
            </w:r>
          </w:p>
        </w:tc>
        <w:tc>
          <w:tcPr>
            <w:tcW w:w="1554" w:type="dxa"/>
          </w:tcPr>
          <w:p w:rsidR="00B95D8D" w:rsidRPr="00B95D8D" w:rsidRDefault="00B95D8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1 квартал 2020 года</w:t>
            </w:r>
          </w:p>
        </w:tc>
        <w:tc>
          <w:tcPr>
            <w:tcW w:w="2699" w:type="dxa"/>
          </w:tcPr>
          <w:p w:rsidR="00B95D8D" w:rsidRPr="00B95D8D" w:rsidRDefault="00B95D8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88" w:type="dxa"/>
          </w:tcPr>
          <w:p w:rsidR="00B95D8D" w:rsidRPr="00B95D8D" w:rsidRDefault="00B95D8D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3C15" w:rsidRPr="00B95D8D" w:rsidTr="00F222FD">
        <w:tc>
          <w:tcPr>
            <w:tcW w:w="613" w:type="dxa"/>
          </w:tcPr>
          <w:p w:rsidR="003D3C15" w:rsidRPr="00B95D8D" w:rsidRDefault="003D3C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31" w:type="dxa"/>
          </w:tcPr>
          <w:p w:rsidR="003D3C15" w:rsidRPr="00B95D8D" w:rsidRDefault="003D3C15" w:rsidP="00B95D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патрулирования в целях обеспечения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безопасности на водных объектах, расположенных на территории муниципального образования «Олонки», на летний период 2020 года</w:t>
            </w:r>
          </w:p>
        </w:tc>
        <w:tc>
          <w:tcPr>
            <w:tcW w:w="1554" w:type="dxa"/>
          </w:tcPr>
          <w:p w:rsidR="003D3C15" w:rsidRPr="00B95D8D" w:rsidRDefault="003D3C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699" w:type="dxa"/>
          </w:tcPr>
          <w:p w:rsidR="003D3C15" w:rsidRPr="00B95D8D" w:rsidRDefault="003D3C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1088" w:type="dxa"/>
          </w:tcPr>
          <w:p w:rsidR="003D3C15" w:rsidRPr="00B95D8D" w:rsidRDefault="003D3C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7A438D" w:rsidTr="00F222FD">
        <w:tc>
          <w:tcPr>
            <w:tcW w:w="9985" w:type="dxa"/>
            <w:gridSpan w:val="5"/>
          </w:tcPr>
          <w:p w:rsidR="00982B15" w:rsidRPr="007A438D" w:rsidRDefault="00982B15" w:rsidP="007A438D">
            <w:pPr>
              <w:jc w:val="center"/>
              <w:rPr>
                <w:rFonts w:ascii="Courier New" w:hAnsi="Courier New" w:cs="Courier New"/>
                <w:b/>
              </w:rPr>
            </w:pPr>
            <w:r w:rsidRPr="007A438D">
              <w:rPr>
                <w:rFonts w:ascii="Courier New" w:hAnsi="Courier New" w:cs="Courier New"/>
                <w:b/>
              </w:rPr>
              <w:t>II. ОСЕННЕ-ЗИМНИЙ ПЕРИОД</w:t>
            </w:r>
            <w:r w:rsidR="00A67275" w:rsidRPr="007A438D">
              <w:rPr>
                <w:rFonts w:ascii="Courier New" w:hAnsi="Courier New" w:cs="Courier New"/>
                <w:b/>
              </w:rPr>
              <w:t xml:space="preserve"> 20</w:t>
            </w:r>
            <w:r w:rsidR="007A438D">
              <w:rPr>
                <w:rFonts w:ascii="Courier New" w:hAnsi="Courier New" w:cs="Courier New"/>
                <w:b/>
              </w:rPr>
              <w:t>20</w:t>
            </w:r>
            <w:r w:rsidR="00A67275" w:rsidRPr="007A438D">
              <w:rPr>
                <w:rFonts w:ascii="Courier New" w:hAnsi="Courier New" w:cs="Courier New"/>
                <w:b/>
              </w:rPr>
              <w:t>-20</w:t>
            </w:r>
            <w:r w:rsidR="00513C3D" w:rsidRPr="007A438D">
              <w:rPr>
                <w:rFonts w:ascii="Courier New" w:hAnsi="Courier New" w:cs="Courier New"/>
                <w:b/>
              </w:rPr>
              <w:t>2</w:t>
            </w:r>
            <w:r w:rsidR="007A438D">
              <w:rPr>
                <w:rFonts w:ascii="Courier New" w:hAnsi="Courier New" w:cs="Courier New"/>
                <w:b/>
              </w:rPr>
              <w:t>1</w:t>
            </w:r>
            <w:r w:rsidR="00A67275" w:rsidRPr="007A438D">
              <w:rPr>
                <w:rFonts w:ascii="Courier New" w:hAnsi="Courier New" w:cs="Courier New"/>
                <w:b/>
              </w:rPr>
              <w:t xml:space="preserve"> ГОДОВ</w:t>
            </w: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699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 xml:space="preserve">ДНД,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религиозного праздника по согласованию с ГИМС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7A438D">
              <w:rPr>
                <w:rFonts w:ascii="Courier New" w:hAnsi="Courier New" w:cs="Courier New"/>
                <w:sz w:val="22"/>
                <w:szCs w:val="22"/>
              </w:rPr>
              <w:t>Роспотребнадзором</w:t>
            </w:r>
            <w:proofErr w:type="spellEnd"/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Октябрь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7A438D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="007A438D">
              <w:rPr>
                <w:rFonts w:ascii="Courier New" w:hAnsi="Courier New" w:cs="Courier New"/>
                <w:sz w:val="22"/>
                <w:szCs w:val="22"/>
              </w:rPr>
              <w:t xml:space="preserve"> СОШ, Детский сад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F222FD">
        <w:tc>
          <w:tcPr>
            <w:tcW w:w="613" w:type="dxa"/>
          </w:tcPr>
          <w:p w:rsidR="00982B15" w:rsidRPr="001548D3" w:rsidRDefault="007A438D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31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554" w:type="dxa"/>
          </w:tcPr>
          <w:p w:rsidR="00982B15" w:rsidRPr="001548D3" w:rsidRDefault="00982B15" w:rsidP="007A43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438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99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088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47C7" w:rsidRPr="008B47C7" w:rsidRDefault="008B47C7" w:rsidP="00BC0187">
      <w:pPr>
        <w:jc w:val="right"/>
        <w:rPr>
          <w:rFonts w:cs="Arial"/>
        </w:rPr>
      </w:pPr>
    </w:p>
    <w:p w:rsidR="00BC018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1548D3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DE45E4" w:rsidRPr="0099505D" w:rsidRDefault="00DE45E4" w:rsidP="00DE45E4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11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марта </w:t>
      </w:r>
      <w:r w:rsidRPr="001548D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1548D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15</w:t>
      </w:r>
    </w:p>
    <w:p w:rsidR="00A67275" w:rsidRPr="008B47C7" w:rsidRDefault="00A67275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МО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С.Н.Нефедьев</w:t>
            </w: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Заместитель главы администрации МО «Олонки»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Pr="008B47C7">
              <w:rPr>
                <w:rFonts w:cs="Arial"/>
              </w:rPr>
              <w:t>Федурина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7A438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Участковый уполномоченный МО МВД </w:t>
            </w:r>
            <w:r w:rsidR="007A438D">
              <w:rPr>
                <w:rFonts w:cs="Arial"/>
              </w:rPr>
              <w:t>Росси</w:t>
            </w:r>
            <w:proofErr w:type="gramStart"/>
            <w:r w:rsidR="007A438D">
              <w:rPr>
                <w:rFonts w:cs="Arial"/>
              </w:rPr>
              <w:t>и</w:t>
            </w:r>
            <w:r w:rsidRPr="008B47C7">
              <w:rPr>
                <w:rFonts w:cs="Arial"/>
              </w:rPr>
              <w:t>«</w:t>
            </w:r>
            <w:proofErr w:type="spellStart"/>
            <w:proofErr w:type="gramEnd"/>
            <w:r w:rsidRPr="008B47C7">
              <w:rPr>
                <w:rFonts w:cs="Arial"/>
              </w:rPr>
              <w:t>Боханский</w:t>
            </w:r>
            <w:proofErr w:type="spellEnd"/>
            <w:r w:rsidRPr="008B47C7">
              <w:rPr>
                <w:rFonts w:cs="Arial"/>
              </w:rPr>
              <w:t>»</w:t>
            </w:r>
          </w:p>
        </w:tc>
        <w:tc>
          <w:tcPr>
            <w:tcW w:w="2393" w:type="dxa"/>
          </w:tcPr>
          <w:p w:rsidR="007A438D" w:rsidRDefault="007A438D" w:rsidP="00374E9D">
            <w:pPr>
              <w:tabs>
                <w:tab w:val="left" w:pos="3600"/>
              </w:tabs>
              <w:rPr>
                <w:rFonts w:cs="Arial"/>
              </w:rPr>
            </w:pPr>
          </w:p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В.А. </w:t>
            </w:r>
            <w:proofErr w:type="spellStart"/>
            <w:r w:rsidRPr="008B47C7">
              <w:rPr>
                <w:rFonts w:cs="Arial"/>
              </w:rPr>
              <w:t>Булгадаев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A67275" w:rsidP="00A67275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ВрИО</w:t>
            </w:r>
            <w:proofErr w:type="spellEnd"/>
            <w:r>
              <w:rPr>
                <w:rFonts w:cs="Arial"/>
              </w:rPr>
              <w:t xml:space="preserve"> г</w:t>
            </w:r>
            <w:r w:rsidR="00374E9D" w:rsidRPr="008B47C7">
              <w:rPr>
                <w:rFonts w:cs="Arial"/>
              </w:rPr>
              <w:t>лавн</w:t>
            </w:r>
            <w:r>
              <w:rPr>
                <w:rFonts w:cs="Arial"/>
              </w:rPr>
              <w:t>ого</w:t>
            </w:r>
            <w:r w:rsidR="00374E9D" w:rsidRPr="008B47C7">
              <w:rPr>
                <w:rFonts w:cs="Arial"/>
              </w:rPr>
              <w:t xml:space="preserve"> врач</w:t>
            </w:r>
            <w:r>
              <w:rPr>
                <w:rFonts w:cs="Arial"/>
              </w:rPr>
              <w:t>а</w:t>
            </w:r>
            <w:r w:rsidR="00374E9D" w:rsidRPr="008B47C7">
              <w:rPr>
                <w:rFonts w:cs="Arial"/>
              </w:rPr>
              <w:t xml:space="preserve"> участковой </w:t>
            </w:r>
            <w:proofErr w:type="spellStart"/>
            <w:r w:rsidR="00374E9D" w:rsidRPr="008B47C7">
              <w:rPr>
                <w:rFonts w:cs="Arial"/>
              </w:rPr>
              <w:t>Олонской</w:t>
            </w:r>
            <w:proofErr w:type="spellEnd"/>
            <w:r w:rsidR="00374E9D"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A67275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И.Л. </w:t>
            </w:r>
            <w:proofErr w:type="spellStart"/>
            <w:r>
              <w:rPr>
                <w:rFonts w:cs="Arial"/>
              </w:rPr>
              <w:t>Пинигин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Директор МБОУ «</w:t>
            </w:r>
            <w:proofErr w:type="spellStart"/>
            <w:r w:rsidRPr="008B47C7">
              <w:rPr>
                <w:rFonts w:cs="Arial"/>
              </w:rPr>
              <w:t>Олонскоя</w:t>
            </w:r>
            <w:proofErr w:type="spellEnd"/>
            <w:r w:rsidRPr="008B47C7">
              <w:rPr>
                <w:rFonts w:cs="Arial"/>
              </w:rPr>
              <w:t xml:space="preserve"> СОШ»</w:t>
            </w:r>
          </w:p>
        </w:tc>
        <w:tc>
          <w:tcPr>
            <w:tcW w:w="2393" w:type="dxa"/>
          </w:tcPr>
          <w:p w:rsidR="008C6DA6" w:rsidRPr="008B47C7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Е.Д. </w:t>
            </w:r>
            <w:proofErr w:type="spellStart"/>
            <w:r>
              <w:rPr>
                <w:rFonts w:cs="Arial"/>
              </w:rPr>
              <w:t>Шайхутдинова</w:t>
            </w:r>
            <w:proofErr w:type="spellEnd"/>
          </w:p>
        </w:tc>
      </w:tr>
      <w:tr w:rsidR="007F5674" w:rsidRPr="008B47C7" w:rsidTr="00374E9D">
        <w:tc>
          <w:tcPr>
            <w:tcW w:w="392" w:type="dxa"/>
          </w:tcPr>
          <w:p w:rsidR="007F5674" w:rsidRPr="008B47C7" w:rsidRDefault="007F5674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520" w:type="dxa"/>
            <w:gridSpan w:val="2"/>
          </w:tcPr>
          <w:p w:rsidR="007F5674" w:rsidRPr="008B47C7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Заведующая МБДОУ «</w:t>
            </w:r>
            <w:proofErr w:type="spellStart"/>
            <w:r>
              <w:rPr>
                <w:rFonts w:cs="Arial"/>
              </w:rPr>
              <w:t>Олонкий</w:t>
            </w:r>
            <w:proofErr w:type="spellEnd"/>
            <w:r>
              <w:rPr>
                <w:rFonts w:cs="Arial"/>
              </w:rPr>
              <w:t xml:space="preserve"> детский сад»</w:t>
            </w:r>
          </w:p>
        </w:tc>
        <w:tc>
          <w:tcPr>
            <w:tcW w:w="2393" w:type="dxa"/>
          </w:tcPr>
          <w:p w:rsidR="007F5674" w:rsidRDefault="007F5674" w:rsidP="0014621E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И. В. Казакова</w:t>
            </w:r>
          </w:p>
        </w:tc>
      </w:tr>
      <w:tr w:rsidR="007F5674" w:rsidRPr="008B47C7" w:rsidTr="00374E9D">
        <w:tc>
          <w:tcPr>
            <w:tcW w:w="392" w:type="dxa"/>
          </w:tcPr>
          <w:p w:rsidR="007F5674" w:rsidRDefault="007F5674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520" w:type="dxa"/>
            <w:gridSpan w:val="2"/>
          </w:tcPr>
          <w:p w:rsidR="007F5674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Староста д. </w:t>
            </w:r>
            <w:proofErr w:type="spellStart"/>
            <w:r>
              <w:rPr>
                <w:rFonts w:cs="Arial"/>
              </w:rPr>
              <w:t>Грехневка</w:t>
            </w:r>
            <w:proofErr w:type="spellEnd"/>
          </w:p>
        </w:tc>
        <w:tc>
          <w:tcPr>
            <w:tcW w:w="2393" w:type="dxa"/>
          </w:tcPr>
          <w:p w:rsidR="007F5674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С.М. Мадыбаев</w:t>
            </w:r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F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2B15"/>
    <w:rsid w:val="000164B3"/>
    <w:rsid w:val="000412A1"/>
    <w:rsid w:val="00042FFD"/>
    <w:rsid w:val="000478F9"/>
    <w:rsid w:val="0008188C"/>
    <w:rsid w:val="00096D42"/>
    <w:rsid w:val="0014621E"/>
    <w:rsid w:val="001548D3"/>
    <w:rsid w:val="00176718"/>
    <w:rsid w:val="00207242"/>
    <w:rsid w:val="002513F7"/>
    <w:rsid w:val="00265607"/>
    <w:rsid w:val="002B53AC"/>
    <w:rsid w:val="002E100E"/>
    <w:rsid w:val="002E2F7F"/>
    <w:rsid w:val="00304725"/>
    <w:rsid w:val="00374E9D"/>
    <w:rsid w:val="003B02F2"/>
    <w:rsid w:val="003D3C15"/>
    <w:rsid w:val="003F79B8"/>
    <w:rsid w:val="00412DFD"/>
    <w:rsid w:val="00421773"/>
    <w:rsid w:val="00432DED"/>
    <w:rsid w:val="00461F93"/>
    <w:rsid w:val="00493309"/>
    <w:rsid w:val="004A2987"/>
    <w:rsid w:val="004E3E02"/>
    <w:rsid w:val="004E6C7F"/>
    <w:rsid w:val="00513C3D"/>
    <w:rsid w:val="00527F18"/>
    <w:rsid w:val="0057455A"/>
    <w:rsid w:val="00577150"/>
    <w:rsid w:val="005913D9"/>
    <w:rsid w:val="0059637A"/>
    <w:rsid w:val="00612D2B"/>
    <w:rsid w:val="00636209"/>
    <w:rsid w:val="00652046"/>
    <w:rsid w:val="006F4DA1"/>
    <w:rsid w:val="007151BE"/>
    <w:rsid w:val="0071556B"/>
    <w:rsid w:val="0076270E"/>
    <w:rsid w:val="00781700"/>
    <w:rsid w:val="007A438D"/>
    <w:rsid w:val="007B1F9A"/>
    <w:rsid w:val="007C6F4C"/>
    <w:rsid w:val="007D05AA"/>
    <w:rsid w:val="007D1FD6"/>
    <w:rsid w:val="007E02E1"/>
    <w:rsid w:val="007F5674"/>
    <w:rsid w:val="00823B76"/>
    <w:rsid w:val="008277E2"/>
    <w:rsid w:val="00867237"/>
    <w:rsid w:val="00874691"/>
    <w:rsid w:val="0088798C"/>
    <w:rsid w:val="00890A27"/>
    <w:rsid w:val="008B47C7"/>
    <w:rsid w:val="008B7F3F"/>
    <w:rsid w:val="008C6DA6"/>
    <w:rsid w:val="00947ECD"/>
    <w:rsid w:val="00982B15"/>
    <w:rsid w:val="009928A0"/>
    <w:rsid w:val="0099505D"/>
    <w:rsid w:val="009E4550"/>
    <w:rsid w:val="00A42ACA"/>
    <w:rsid w:val="00A6499E"/>
    <w:rsid w:val="00A67275"/>
    <w:rsid w:val="00A73215"/>
    <w:rsid w:val="00A90164"/>
    <w:rsid w:val="00B439AF"/>
    <w:rsid w:val="00B95D8D"/>
    <w:rsid w:val="00B96022"/>
    <w:rsid w:val="00BC0187"/>
    <w:rsid w:val="00C2565C"/>
    <w:rsid w:val="00C57CA0"/>
    <w:rsid w:val="00D435DC"/>
    <w:rsid w:val="00D45A40"/>
    <w:rsid w:val="00DE13AA"/>
    <w:rsid w:val="00DE45E4"/>
    <w:rsid w:val="00E813CB"/>
    <w:rsid w:val="00E9192B"/>
    <w:rsid w:val="00EB6C62"/>
    <w:rsid w:val="00EF4B26"/>
    <w:rsid w:val="00F0264B"/>
    <w:rsid w:val="00F222FD"/>
    <w:rsid w:val="00F3279C"/>
    <w:rsid w:val="00F34C0F"/>
    <w:rsid w:val="00F41312"/>
    <w:rsid w:val="00F63ADD"/>
    <w:rsid w:val="00F85543"/>
    <w:rsid w:val="00FD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67C9-D336-43E0-B27C-EFD03D81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64</cp:revision>
  <cp:lastPrinted>2020-03-11T08:49:00Z</cp:lastPrinted>
  <dcterms:created xsi:type="dcterms:W3CDTF">2014-04-13T08:16:00Z</dcterms:created>
  <dcterms:modified xsi:type="dcterms:W3CDTF">2020-03-11T08:49:00Z</dcterms:modified>
</cp:coreProperties>
</file>